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8775F" w14:textId="0178D421" w:rsidR="008A1189" w:rsidRPr="00814C11" w:rsidRDefault="00E44C0D" w:rsidP="008A1189">
      <w:pPr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7</w:t>
      </w:r>
      <w:r w:rsidR="008A1189" w:rsidRPr="00814C11">
        <w:rPr>
          <w:b/>
          <w:sz w:val="28"/>
          <w:szCs w:val="28"/>
          <w:lang w:val="kk-KZ"/>
        </w:rPr>
        <w:t>-ші зертханалық жұмыс</w:t>
      </w:r>
    </w:p>
    <w:p w14:paraId="73281F39" w14:textId="77777777" w:rsidR="008A1189" w:rsidRDefault="008A1189" w:rsidP="008A1189">
      <w:pPr>
        <w:rPr>
          <w:sz w:val="28"/>
          <w:szCs w:val="28"/>
          <w:lang w:val="kk-KZ"/>
        </w:rPr>
      </w:pPr>
    </w:p>
    <w:p w14:paraId="6A2A0BB4" w14:textId="748C5A48" w:rsidR="00E44C0D" w:rsidRPr="00E44C0D" w:rsidRDefault="00E44C0D" w:rsidP="00E44C0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E44C0D">
        <w:rPr>
          <w:rFonts w:ascii="Times New Roman" w:hAnsi="Times New Roman" w:cs="Times New Roman"/>
          <w:b/>
          <w:sz w:val="24"/>
          <w:szCs w:val="24"/>
          <w:lang w:val="kk-KZ" w:eastAsia="ko-KR"/>
        </w:rPr>
        <w:t>Кері титрлеу тәсілімен алюминийді комплексонометриялық титрлеу.</w:t>
      </w:r>
    </w:p>
    <w:p w14:paraId="3C486A94" w14:textId="77777777" w:rsidR="008A1189" w:rsidRPr="00814C11" w:rsidRDefault="008A1189" w:rsidP="008A1189">
      <w:pPr>
        <w:jc w:val="both"/>
        <w:rPr>
          <w:sz w:val="28"/>
          <w:szCs w:val="28"/>
          <w:lang w:val="kk-KZ"/>
        </w:rPr>
      </w:pPr>
    </w:p>
    <w:p w14:paraId="412D8735" w14:textId="77777777" w:rsidR="008A1189" w:rsidRPr="00814C11" w:rsidRDefault="008A1189" w:rsidP="008A1189">
      <w:pPr>
        <w:ind w:firstLine="708"/>
        <w:jc w:val="both"/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Комплексон III (Na</w:t>
      </w:r>
      <w:r w:rsidRPr="00814C11"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ЭДТА) алюминий иондары</w:t>
      </w:r>
      <w:r w:rsidRPr="00814C11">
        <w:rPr>
          <w:sz w:val="28"/>
          <w:szCs w:val="28"/>
          <w:lang w:val="kk-KZ"/>
        </w:rPr>
        <w:t xml:space="preserve">мен рН 4-5 аралығында толық әрекеттеседі. </w:t>
      </w:r>
      <w:r>
        <w:rPr>
          <w:sz w:val="28"/>
          <w:szCs w:val="28"/>
          <w:lang w:val="kk-KZ"/>
        </w:rPr>
        <w:t>Бірақ рН-тың бұл мәнінде алюминий иондары гидролизденеді</w:t>
      </w:r>
      <w:r w:rsidRPr="00814C11">
        <w:rPr>
          <w:sz w:val="28"/>
          <w:szCs w:val="28"/>
          <w:lang w:val="kk-KZ"/>
        </w:rPr>
        <w:t>, сондықтан комплексон III-пен реакция баяу жүреді. Осыған байла</w:t>
      </w:r>
      <w:r>
        <w:rPr>
          <w:sz w:val="28"/>
          <w:szCs w:val="28"/>
          <w:lang w:val="kk-KZ"/>
        </w:rPr>
        <w:t xml:space="preserve">нысты алюминийді тура титрлеу әдісімен  анықтауға болмайды. Сол себептен алюминийді </w:t>
      </w:r>
      <w:r w:rsidRPr="00814C11">
        <w:rPr>
          <w:sz w:val="28"/>
          <w:szCs w:val="28"/>
          <w:lang w:val="kk-KZ"/>
        </w:rPr>
        <w:t xml:space="preserve">  кері титрлеу</w:t>
      </w:r>
      <w:r>
        <w:rPr>
          <w:sz w:val="28"/>
          <w:szCs w:val="28"/>
          <w:lang w:val="kk-KZ"/>
        </w:rPr>
        <w:t xml:space="preserve"> комплексонометрлік </w:t>
      </w:r>
      <w:r w:rsidRPr="00814C11">
        <w:rPr>
          <w:sz w:val="28"/>
          <w:szCs w:val="28"/>
          <w:lang w:val="kk-KZ"/>
        </w:rPr>
        <w:t xml:space="preserve"> әдісімен анықта</w:t>
      </w:r>
      <w:r>
        <w:rPr>
          <w:sz w:val="28"/>
          <w:szCs w:val="28"/>
          <w:lang w:val="kk-KZ"/>
        </w:rPr>
        <w:t>уға болады.</w:t>
      </w:r>
    </w:p>
    <w:p w14:paraId="0AA8D51F" w14:textId="77777777" w:rsidR="008A1189" w:rsidRPr="00081B54" w:rsidRDefault="008A1189" w:rsidP="008A1189">
      <w:pPr>
        <w:ind w:firstLine="708"/>
        <w:jc w:val="both"/>
        <w:rPr>
          <w:sz w:val="28"/>
          <w:szCs w:val="28"/>
          <w:lang w:val="kk-KZ"/>
        </w:rPr>
      </w:pPr>
      <w:r w:rsidRPr="00081B54">
        <w:rPr>
          <w:b/>
          <w:i/>
          <w:sz w:val="28"/>
          <w:szCs w:val="28"/>
          <w:lang w:val="kk-KZ"/>
        </w:rPr>
        <w:t>Әдістің м</w:t>
      </w:r>
      <w:r>
        <w:rPr>
          <w:b/>
          <w:i/>
          <w:sz w:val="28"/>
          <w:szCs w:val="28"/>
          <w:lang w:val="kk-KZ"/>
        </w:rPr>
        <w:t>аңызы</w:t>
      </w:r>
      <w:r w:rsidRPr="00081B54">
        <w:rPr>
          <w:b/>
          <w:sz w:val="28"/>
          <w:szCs w:val="28"/>
          <w:lang w:val="kk-KZ"/>
        </w:rPr>
        <w:t>:</w:t>
      </w:r>
      <w:r w:rsidRPr="00814C11">
        <w:rPr>
          <w:sz w:val="28"/>
          <w:szCs w:val="28"/>
          <w:lang w:val="kk-KZ"/>
        </w:rPr>
        <w:t xml:space="preserve"> Анализдейтін ерітіндіге комплексонның қаж</w:t>
      </w:r>
      <w:r>
        <w:rPr>
          <w:sz w:val="28"/>
          <w:szCs w:val="28"/>
          <w:lang w:val="kk-KZ"/>
        </w:rPr>
        <w:t>еттілігінен артық мөлшері қосы</w:t>
      </w:r>
      <w:r w:rsidRPr="00814C11">
        <w:rPr>
          <w:sz w:val="28"/>
          <w:szCs w:val="28"/>
          <w:lang w:val="kk-KZ"/>
        </w:rPr>
        <w:t xml:space="preserve">п, </w:t>
      </w:r>
      <w:r>
        <w:rPr>
          <w:sz w:val="28"/>
          <w:szCs w:val="28"/>
          <w:lang w:val="kk-KZ"/>
        </w:rPr>
        <w:t xml:space="preserve"> алюминийді комплексті түрге айналдырады. </w:t>
      </w:r>
      <w:r w:rsidRPr="00814C11">
        <w:rPr>
          <w:sz w:val="28"/>
          <w:szCs w:val="28"/>
          <w:lang w:val="kk-KZ"/>
        </w:rPr>
        <w:t>Na</w:t>
      </w:r>
      <w:r w:rsidRPr="00814C11"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ЭДТА-ның а</w:t>
      </w:r>
      <w:r w:rsidRPr="00814C11">
        <w:rPr>
          <w:sz w:val="28"/>
          <w:szCs w:val="28"/>
          <w:lang w:val="kk-KZ"/>
        </w:rPr>
        <w:t>ртық</w:t>
      </w:r>
      <w:r>
        <w:rPr>
          <w:sz w:val="28"/>
          <w:szCs w:val="28"/>
          <w:lang w:val="kk-KZ"/>
        </w:rPr>
        <w:t xml:space="preserve"> қалған мөлшері мырыштың стандартты </w:t>
      </w:r>
      <w:r w:rsidRPr="00814C11">
        <w:rPr>
          <w:sz w:val="28"/>
          <w:szCs w:val="28"/>
          <w:lang w:val="kk-KZ"/>
        </w:rPr>
        <w:t xml:space="preserve">ерітіндісімен  рН 4-5 аралығында  титрленеді. </w:t>
      </w:r>
      <w:r w:rsidRPr="00081B54">
        <w:rPr>
          <w:sz w:val="28"/>
          <w:szCs w:val="28"/>
          <w:lang w:val="kk-KZ"/>
        </w:rPr>
        <w:t xml:space="preserve">Индикатор </w:t>
      </w:r>
      <w:r>
        <w:rPr>
          <w:sz w:val="28"/>
          <w:szCs w:val="28"/>
          <w:lang w:val="kk-KZ"/>
        </w:rPr>
        <w:t xml:space="preserve">- </w:t>
      </w:r>
      <w:r w:rsidRPr="00081B54">
        <w:rPr>
          <w:sz w:val="28"/>
          <w:szCs w:val="28"/>
          <w:lang w:val="kk-KZ"/>
        </w:rPr>
        <w:t>ксилонды қызғылт-сары.</w:t>
      </w:r>
    </w:p>
    <w:p w14:paraId="0A04CA13" w14:textId="77777777" w:rsidR="008A1189" w:rsidRDefault="008A1189" w:rsidP="008A1189">
      <w:pPr>
        <w:jc w:val="center"/>
        <w:rPr>
          <w:b/>
          <w:i/>
          <w:sz w:val="28"/>
          <w:szCs w:val="28"/>
          <w:lang w:val="kk-KZ"/>
        </w:rPr>
      </w:pPr>
    </w:p>
    <w:p w14:paraId="74C8FD23" w14:textId="77777777" w:rsidR="008A1189" w:rsidRPr="00081B54" w:rsidRDefault="008A1189" w:rsidP="008A1189">
      <w:pPr>
        <w:jc w:val="center"/>
        <w:rPr>
          <w:b/>
          <w:i/>
          <w:sz w:val="28"/>
          <w:szCs w:val="28"/>
          <w:lang w:val="kk-KZ"/>
        </w:rPr>
      </w:pPr>
      <w:r w:rsidRPr="00081B54">
        <w:rPr>
          <w:b/>
          <w:i/>
          <w:sz w:val="28"/>
          <w:szCs w:val="28"/>
          <w:lang w:val="kk-KZ"/>
        </w:rPr>
        <w:t>Анықтау жолы</w:t>
      </w:r>
    </w:p>
    <w:p w14:paraId="5DA4176E" w14:textId="77777777" w:rsidR="008A1189" w:rsidRPr="00243F89" w:rsidRDefault="008A1189" w:rsidP="008A1189">
      <w:pPr>
        <w:ind w:firstLine="708"/>
        <w:jc w:val="both"/>
        <w:rPr>
          <w:sz w:val="28"/>
          <w:szCs w:val="28"/>
          <w:lang w:val="kk-KZ"/>
        </w:rPr>
      </w:pPr>
      <w:r w:rsidRPr="00081B54">
        <w:rPr>
          <w:sz w:val="28"/>
          <w:szCs w:val="28"/>
          <w:lang w:val="kk-KZ"/>
        </w:rPr>
        <w:t>Өлшем колбасында дайындалған ерітінді</w:t>
      </w:r>
      <w:r>
        <w:rPr>
          <w:sz w:val="28"/>
          <w:szCs w:val="28"/>
          <w:lang w:val="kk-KZ"/>
        </w:rPr>
        <w:t>ден</w:t>
      </w:r>
      <w:r w:rsidRPr="00081B54">
        <w:rPr>
          <w:sz w:val="28"/>
          <w:szCs w:val="28"/>
          <w:lang w:val="kk-KZ"/>
        </w:rPr>
        <w:t xml:space="preserve"> пипеткамен белгілі аликвотты мөлшерін (10-15мл) алып, титрлейтін колбаға құяды, оған 25-30мл ЭДТА-ның стандартты ерітіндісін және 5мл рН-5 тең ацетатты буферлі қоспаны қосып, алынған ерітіндіні он минутқа қойып қояды. </w:t>
      </w:r>
      <w:r w:rsidRPr="00243F89">
        <w:rPr>
          <w:sz w:val="28"/>
          <w:szCs w:val="28"/>
          <w:lang w:val="kk-KZ"/>
        </w:rPr>
        <w:t>Содан кейін ерітінді</w:t>
      </w:r>
      <w:r>
        <w:rPr>
          <w:sz w:val="28"/>
          <w:szCs w:val="28"/>
          <w:lang w:val="kk-KZ"/>
        </w:rPr>
        <w:t>ге</w:t>
      </w:r>
      <w:r w:rsidRPr="00243F89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 xml:space="preserve"> </w:t>
      </w:r>
      <w:r w:rsidRPr="00243F89">
        <w:rPr>
          <w:sz w:val="28"/>
          <w:szCs w:val="28"/>
          <w:lang w:val="kk-KZ"/>
        </w:rPr>
        <w:t>KCl-</w:t>
      </w:r>
      <w:r>
        <w:rPr>
          <w:sz w:val="28"/>
          <w:szCs w:val="28"/>
          <w:lang w:val="kk-KZ"/>
        </w:rPr>
        <w:t xml:space="preserve">мен араластырылып </w:t>
      </w:r>
      <w:r w:rsidRPr="00243F89">
        <w:rPr>
          <w:sz w:val="28"/>
          <w:szCs w:val="28"/>
          <w:lang w:val="kk-KZ"/>
        </w:rPr>
        <w:t xml:space="preserve"> дайындалған қатты ксиленолды қызғылт сары индикаторын </w:t>
      </w:r>
      <w:r>
        <w:rPr>
          <w:sz w:val="28"/>
          <w:szCs w:val="28"/>
          <w:lang w:val="kk-KZ"/>
        </w:rPr>
        <w:t>шпательдің ұшымен қосады</w:t>
      </w:r>
      <w:r w:rsidRPr="00243F89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Ерітіндінің түсі ашық сарыға айналады, бұл алюминийдің металхром индикаторымен түзген комплексінің түсі.</w:t>
      </w:r>
      <w:r w:rsidRPr="00243F89">
        <w:rPr>
          <w:sz w:val="28"/>
          <w:szCs w:val="28"/>
          <w:lang w:val="kk-KZ"/>
        </w:rPr>
        <w:t xml:space="preserve"> Содан кейін ашық сары түске боялған ерітіндіні қызғыл</w:t>
      </w:r>
      <w:r>
        <w:rPr>
          <w:sz w:val="28"/>
          <w:szCs w:val="28"/>
          <w:lang w:val="kk-KZ"/>
        </w:rPr>
        <w:t>т</w:t>
      </w:r>
      <w:r w:rsidRPr="00243F89">
        <w:rPr>
          <w:sz w:val="28"/>
          <w:szCs w:val="28"/>
          <w:lang w:val="kk-KZ"/>
        </w:rPr>
        <w:t xml:space="preserve"> туске боялғанша  араластыра отырып, бюреткаға құйылған </w:t>
      </w:r>
      <w:r>
        <w:rPr>
          <w:sz w:val="28"/>
          <w:szCs w:val="28"/>
          <w:lang w:val="kk-KZ"/>
        </w:rPr>
        <w:t xml:space="preserve">мырыштың </w:t>
      </w:r>
      <w:r w:rsidRPr="00243F89">
        <w:rPr>
          <w:sz w:val="28"/>
          <w:szCs w:val="28"/>
          <w:lang w:val="kk-KZ"/>
        </w:rPr>
        <w:t>стандартты ерітіндімен титрлейді.</w:t>
      </w:r>
    </w:p>
    <w:p w14:paraId="7B23D091" w14:textId="77777777" w:rsidR="008A1189" w:rsidRPr="00243F89" w:rsidRDefault="008A1189" w:rsidP="008A11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Алюминийдің мөлшерін (г) мына формуламен есептейді:</w:t>
      </w:r>
      <w:r w:rsidRPr="00243F89">
        <w:rPr>
          <w:sz w:val="28"/>
          <w:szCs w:val="28"/>
          <w:lang w:val="kk-KZ"/>
        </w:rPr>
        <w:t xml:space="preserve">  </w:t>
      </w:r>
    </w:p>
    <w:p w14:paraId="28054350" w14:textId="77777777" w:rsidR="008A1189" w:rsidRPr="00243F89" w:rsidRDefault="008A1189" w:rsidP="008A1189">
      <w:pPr>
        <w:jc w:val="center"/>
        <w:rPr>
          <w:b/>
          <w:sz w:val="28"/>
          <w:szCs w:val="28"/>
          <w:lang w:val="en-US"/>
        </w:rPr>
      </w:pPr>
      <w:r w:rsidRPr="00243F89">
        <w:rPr>
          <w:b/>
          <w:position w:val="-10"/>
          <w:sz w:val="28"/>
          <w:szCs w:val="28"/>
          <w:lang w:val="en-US"/>
        </w:rPr>
        <w:object w:dxaOrig="180" w:dyaOrig="340" w14:anchorId="779DC6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4" o:title=""/>
          </v:shape>
          <o:OLEObject Type="Embed" ProgID="Equation.3" ShapeID="_x0000_i1025" DrawAspect="Content" ObjectID="_1718284433" r:id="rId5"/>
        </w:object>
      </w:r>
    </w:p>
    <w:p w14:paraId="6CF4189F" w14:textId="77777777" w:rsidR="008A1189" w:rsidRDefault="008A1189" w:rsidP="008A1189">
      <w:pPr>
        <w:rPr>
          <w:b/>
          <w:sz w:val="28"/>
          <w:szCs w:val="28"/>
          <w:lang w:val="kk-KZ"/>
        </w:rPr>
      </w:pPr>
      <w:r w:rsidRPr="00243F89">
        <w:rPr>
          <w:b/>
          <w:position w:val="-30"/>
          <w:sz w:val="28"/>
          <w:szCs w:val="28"/>
          <w:lang w:val="kk-KZ"/>
        </w:rPr>
        <w:object w:dxaOrig="4780" w:dyaOrig="720" w14:anchorId="7ADF8B98">
          <v:shape id="_x0000_i1026" type="#_x0000_t75" style="width:238.5pt;height:36.75pt" o:ole="">
            <v:imagedata r:id="rId6" o:title=""/>
          </v:shape>
          <o:OLEObject Type="Embed" ProgID="Equation.3" ShapeID="_x0000_i1026" DrawAspect="Content" ObjectID="_1718284434" r:id="rId7"/>
        </w:object>
      </w:r>
    </w:p>
    <w:p w14:paraId="6B616D51" w14:textId="77777777" w:rsidR="008A1189" w:rsidRDefault="008A1189" w:rsidP="008A1189">
      <w:pPr>
        <w:rPr>
          <w:b/>
          <w:sz w:val="28"/>
          <w:szCs w:val="28"/>
          <w:lang w:val="kk-KZ"/>
        </w:rPr>
      </w:pPr>
    </w:p>
    <w:p w14:paraId="13ABA973" w14:textId="57F821BD" w:rsidR="008A1189" w:rsidRDefault="00C466BB" w:rsidP="008A1189">
      <w:pPr>
        <w:rPr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5332946" wp14:editId="6C308381">
            <wp:extent cx="5999607" cy="11493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2110" cy="115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05F58" w14:textId="77777777" w:rsidR="008A1189" w:rsidRDefault="008A1189" w:rsidP="008A1189">
      <w:pPr>
        <w:rPr>
          <w:b/>
          <w:sz w:val="28"/>
          <w:szCs w:val="28"/>
          <w:lang w:val="kk-KZ"/>
        </w:rPr>
      </w:pPr>
    </w:p>
    <w:p w14:paraId="2CA68025" w14:textId="77777777" w:rsidR="008A1189" w:rsidRDefault="008A1189" w:rsidP="008A1189">
      <w:pPr>
        <w:rPr>
          <w:b/>
          <w:sz w:val="28"/>
          <w:szCs w:val="28"/>
          <w:lang w:val="kk-KZ"/>
        </w:rPr>
      </w:pPr>
    </w:p>
    <w:p w14:paraId="0A8EE8BB" w14:textId="779A9B34" w:rsidR="008A1189" w:rsidRDefault="00C466BB" w:rsidP="008A1189">
      <w:pPr>
        <w:rPr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345AC82" wp14:editId="72F7B112">
            <wp:extent cx="498157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411B1C" wp14:editId="39B9AAC2">
            <wp:extent cx="4924425" cy="1009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306E2" w14:textId="77777777" w:rsidR="008A1189" w:rsidRDefault="008A1189" w:rsidP="008A1189">
      <w:pPr>
        <w:rPr>
          <w:b/>
          <w:sz w:val="28"/>
          <w:szCs w:val="28"/>
          <w:lang w:val="kk-KZ"/>
        </w:rPr>
      </w:pPr>
    </w:p>
    <w:p w14:paraId="68ABC160" w14:textId="77777777" w:rsidR="008A1189" w:rsidRPr="00657968" w:rsidRDefault="008A1189" w:rsidP="008A1189">
      <w:pPr>
        <w:rPr>
          <w:b/>
          <w:sz w:val="28"/>
          <w:szCs w:val="28"/>
          <w:lang w:val="kk-KZ"/>
        </w:rPr>
      </w:pPr>
    </w:p>
    <w:p w14:paraId="20265F56" w14:textId="77777777" w:rsidR="008A1189" w:rsidRDefault="008A1189" w:rsidP="008A1189">
      <w:pPr>
        <w:rPr>
          <w:b/>
          <w:sz w:val="28"/>
          <w:szCs w:val="28"/>
          <w:lang w:val="kk-KZ"/>
        </w:rPr>
      </w:pPr>
    </w:p>
    <w:p w14:paraId="7B242973" w14:textId="77777777" w:rsidR="008A1189" w:rsidRDefault="008A1189" w:rsidP="008A1189">
      <w:pPr>
        <w:rPr>
          <w:b/>
          <w:sz w:val="28"/>
          <w:szCs w:val="28"/>
          <w:lang w:val="kk-KZ"/>
        </w:rPr>
      </w:pPr>
    </w:p>
    <w:p w14:paraId="35571E5C" w14:textId="77777777" w:rsidR="008A1189" w:rsidRDefault="008A1189" w:rsidP="008A1189">
      <w:pPr>
        <w:rPr>
          <w:b/>
          <w:sz w:val="28"/>
          <w:szCs w:val="28"/>
          <w:lang w:val="kk-KZ"/>
        </w:rPr>
      </w:pPr>
    </w:p>
    <w:p w14:paraId="6A347361" w14:textId="77777777" w:rsidR="008A1189" w:rsidRDefault="008A1189" w:rsidP="008A1189">
      <w:pPr>
        <w:rPr>
          <w:b/>
          <w:sz w:val="28"/>
          <w:szCs w:val="28"/>
          <w:lang w:val="kk-KZ"/>
        </w:rPr>
      </w:pPr>
    </w:p>
    <w:p w14:paraId="793B46C6" w14:textId="77777777" w:rsidR="008A1189" w:rsidRDefault="008A1189" w:rsidP="008A1189">
      <w:pPr>
        <w:rPr>
          <w:b/>
          <w:sz w:val="28"/>
          <w:szCs w:val="28"/>
          <w:lang w:val="kk-KZ"/>
        </w:rPr>
      </w:pPr>
    </w:p>
    <w:p w14:paraId="72170167" w14:textId="77777777" w:rsidR="00F60000" w:rsidRDefault="00F60000"/>
    <w:sectPr w:rsidR="00F60000" w:rsidSect="00F6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89"/>
    <w:rsid w:val="0010733E"/>
    <w:rsid w:val="00667A4C"/>
    <w:rsid w:val="0084140D"/>
    <w:rsid w:val="008A1189"/>
    <w:rsid w:val="00BA57E7"/>
    <w:rsid w:val="00C466BB"/>
    <w:rsid w:val="00E44C0D"/>
    <w:rsid w:val="00F6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4CB9"/>
  <w15:docId w15:val="{6FC424A1-1402-4A51-9693-B16813F2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18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C0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5.png"/><Relationship Id="rId4" Type="http://schemas.openxmlformats.org/officeDocument/2006/relationships/image" Target="media/image1.w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abilova.maria</dc:creator>
  <cp:keywords/>
  <dc:description/>
  <cp:lastModifiedBy>Кудреева Лейла</cp:lastModifiedBy>
  <cp:revision>2</cp:revision>
  <dcterms:created xsi:type="dcterms:W3CDTF">2022-07-02T10:27:00Z</dcterms:created>
  <dcterms:modified xsi:type="dcterms:W3CDTF">2022-07-02T10:27:00Z</dcterms:modified>
</cp:coreProperties>
</file>